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4A4B" w14:textId="165371B8" w:rsidR="009E0816" w:rsidRPr="00AE3F04" w:rsidRDefault="00913310" w:rsidP="009E0816">
      <w:pPr>
        <w:ind w:left="720" w:hanging="720"/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b/>
          <w:sz w:val="20"/>
          <w:szCs w:val="20"/>
        </w:rPr>
        <w:t xml:space="preserve">       </w:t>
      </w:r>
      <w:r w:rsidR="009E0816" w:rsidRPr="00AE3F04">
        <w:rPr>
          <w:rFonts w:ascii="Open Sans" w:hAnsi="Open Sans" w:cs="Open Sans"/>
          <w:b/>
          <w:sz w:val="20"/>
          <w:szCs w:val="20"/>
        </w:rPr>
        <w:t>Family Engagement Plan for _______________________________________________________</w:t>
      </w:r>
      <w:r w:rsidR="009E0816" w:rsidRPr="00AE3F04">
        <w:rPr>
          <w:rFonts w:ascii="Open Sans" w:hAnsi="Open Sans" w:cs="Open Sans"/>
          <w:sz w:val="20"/>
          <w:szCs w:val="20"/>
        </w:rPr>
        <w:t xml:space="preserve">                    </w:t>
      </w:r>
    </w:p>
    <w:p w14:paraId="1A305A3A" w14:textId="67C8E9B9" w:rsidR="00D175D9" w:rsidRPr="00AE3F04" w:rsidRDefault="00913310" w:rsidP="00913310">
      <w:pPr>
        <w:ind w:left="720" w:hanging="720"/>
        <w:rPr>
          <w:rFonts w:ascii="Open Sans" w:hAnsi="Open Sans" w:cs="Open Sans"/>
          <w:b/>
          <w:sz w:val="20"/>
          <w:szCs w:val="20"/>
        </w:rPr>
      </w:pPr>
      <w:r w:rsidRPr="00AE3F04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     </w:t>
      </w:r>
      <w:r w:rsidR="00D67884">
        <w:rPr>
          <w:rFonts w:ascii="Open Sans" w:hAnsi="Open Sans" w:cs="Open Sans"/>
          <w:sz w:val="20"/>
          <w:szCs w:val="20"/>
        </w:rPr>
        <w:t>N</w:t>
      </w:r>
      <w:r w:rsidR="0010728D" w:rsidRPr="00AE3F04">
        <w:rPr>
          <w:rFonts w:ascii="Open Sans" w:hAnsi="Open Sans" w:cs="Open Sans"/>
          <w:sz w:val="20"/>
          <w:szCs w:val="20"/>
        </w:rPr>
        <w:t>ame of site</w:t>
      </w:r>
      <w:r w:rsidR="007300C3" w:rsidRPr="00AE3F04">
        <w:rPr>
          <w:rFonts w:ascii="Open Sans" w:hAnsi="Open Sans" w:cs="Open Sans"/>
          <w:sz w:val="20"/>
          <w:szCs w:val="20"/>
        </w:rPr>
        <w:t xml:space="preserve">      </w:t>
      </w:r>
    </w:p>
    <w:p w14:paraId="4C022F0C" w14:textId="77777777" w:rsidR="00D175D9" w:rsidRPr="00AE3F04" w:rsidRDefault="00D175D9" w:rsidP="00FA5A2F">
      <w:pPr>
        <w:rPr>
          <w:rFonts w:ascii="Open Sans" w:hAnsi="Open Sans" w:cs="Open Sans"/>
          <w:sz w:val="20"/>
          <w:szCs w:val="20"/>
        </w:rPr>
      </w:pPr>
    </w:p>
    <w:p w14:paraId="0AD3C03F" w14:textId="77777777" w:rsidR="00D175D9" w:rsidRPr="00AE3F04" w:rsidRDefault="00FC484C" w:rsidP="00D175D9">
      <w:pPr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>It is the</w:t>
      </w:r>
      <w:r w:rsidR="00417824" w:rsidRPr="00AE3F04">
        <w:rPr>
          <w:rFonts w:ascii="Open Sans" w:hAnsi="Open Sans" w:cs="Open Sans"/>
          <w:sz w:val="20"/>
          <w:szCs w:val="20"/>
        </w:rPr>
        <w:t xml:space="preserve"> intent of NC Pre-K to welcome and develop strong partnerships with all families.  To build and enhance these essential relationships</w:t>
      </w:r>
      <w:r w:rsidR="000D2368" w:rsidRPr="00AE3F04">
        <w:rPr>
          <w:rFonts w:ascii="Open Sans" w:hAnsi="Open Sans" w:cs="Open Sans"/>
          <w:sz w:val="20"/>
          <w:szCs w:val="20"/>
        </w:rPr>
        <w:t xml:space="preserve">, </w:t>
      </w:r>
      <w:r w:rsidR="00417824" w:rsidRPr="00AE3F04">
        <w:rPr>
          <w:rFonts w:ascii="Open Sans" w:hAnsi="Open Sans" w:cs="Open Sans"/>
          <w:sz w:val="20"/>
          <w:szCs w:val="20"/>
        </w:rPr>
        <w:t xml:space="preserve">members of our staff will:  </w:t>
      </w:r>
    </w:p>
    <w:p w14:paraId="7882DF0A" w14:textId="77777777" w:rsidR="002F0BE0" w:rsidRPr="00AE3F04" w:rsidRDefault="002F0BE0" w:rsidP="00D175D9">
      <w:pPr>
        <w:rPr>
          <w:rFonts w:ascii="Open Sans" w:hAnsi="Open Sans" w:cs="Open Sans"/>
          <w:sz w:val="20"/>
          <w:szCs w:val="20"/>
        </w:rPr>
      </w:pPr>
    </w:p>
    <w:p w14:paraId="4FB37EA3" w14:textId="77777777" w:rsidR="002F0BE0" w:rsidRPr="00AE3F04" w:rsidRDefault="00D72036" w:rsidP="00D175D9">
      <w:pPr>
        <w:numPr>
          <w:ilvl w:val="0"/>
          <w:numId w:val="3"/>
        </w:numPr>
        <w:ind w:left="720" w:hanging="720"/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>V</w:t>
      </w:r>
      <w:r w:rsidR="00417824" w:rsidRPr="00AE3F04">
        <w:rPr>
          <w:rFonts w:ascii="Open Sans" w:hAnsi="Open Sans" w:cs="Open Sans"/>
          <w:sz w:val="20"/>
          <w:szCs w:val="20"/>
        </w:rPr>
        <w:t>isit</w:t>
      </w:r>
      <w:r w:rsidRPr="00AE3F04">
        <w:rPr>
          <w:rFonts w:ascii="Open Sans" w:hAnsi="Open Sans" w:cs="Open Sans"/>
          <w:sz w:val="20"/>
          <w:szCs w:val="20"/>
        </w:rPr>
        <w:t xml:space="preserve"> children’s </w:t>
      </w:r>
      <w:r w:rsidR="00417824" w:rsidRPr="00AE3F04">
        <w:rPr>
          <w:rFonts w:ascii="Open Sans" w:hAnsi="Open Sans" w:cs="Open Sans"/>
          <w:sz w:val="20"/>
          <w:szCs w:val="20"/>
        </w:rPr>
        <w:t>families in home environment</w:t>
      </w:r>
      <w:r w:rsidR="00F1317F" w:rsidRPr="00AE3F04">
        <w:rPr>
          <w:rFonts w:ascii="Open Sans" w:hAnsi="Open Sans" w:cs="Open Sans"/>
          <w:sz w:val="20"/>
          <w:szCs w:val="20"/>
        </w:rPr>
        <w:t xml:space="preserve"> to </w:t>
      </w:r>
      <w:r w:rsidR="00076BD1" w:rsidRPr="00AE3F04">
        <w:rPr>
          <w:rFonts w:ascii="Open Sans" w:hAnsi="Open Sans" w:cs="Open Sans"/>
          <w:sz w:val="20"/>
          <w:szCs w:val="20"/>
        </w:rPr>
        <w:t xml:space="preserve">gather information from the family about their hopes and aspirations for their child and to </w:t>
      </w:r>
      <w:r w:rsidR="00F1317F" w:rsidRPr="00AE3F04">
        <w:rPr>
          <w:rFonts w:ascii="Open Sans" w:hAnsi="Open Sans" w:cs="Open Sans"/>
          <w:sz w:val="20"/>
          <w:szCs w:val="20"/>
        </w:rPr>
        <w:t>share information about the child’s new classroom</w:t>
      </w:r>
      <w:r w:rsidRPr="00AE3F04">
        <w:rPr>
          <w:rFonts w:ascii="Open Sans" w:hAnsi="Open Sans" w:cs="Open Sans"/>
          <w:sz w:val="20"/>
          <w:szCs w:val="20"/>
        </w:rPr>
        <w:t>.</w:t>
      </w:r>
      <w:r w:rsidR="00417824" w:rsidRPr="00AE3F04">
        <w:rPr>
          <w:rFonts w:ascii="Open Sans" w:hAnsi="Open Sans" w:cs="Open Sans"/>
          <w:sz w:val="20"/>
          <w:szCs w:val="20"/>
        </w:rPr>
        <w:t xml:space="preserve">  Families may </w:t>
      </w:r>
      <w:r w:rsidR="002F0BE0" w:rsidRPr="00AE3F04">
        <w:rPr>
          <w:rFonts w:ascii="Open Sans" w:hAnsi="Open Sans" w:cs="Open Sans"/>
          <w:sz w:val="20"/>
          <w:szCs w:val="20"/>
        </w:rPr>
        <w:t xml:space="preserve">request a </w:t>
      </w:r>
      <w:r w:rsidR="00417824" w:rsidRPr="00AE3F04">
        <w:rPr>
          <w:rFonts w:ascii="Open Sans" w:hAnsi="Open Sans" w:cs="Open Sans"/>
          <w:sz w:val="20"/>
          <w:szCs w:val="20"/>
        </w:rPr>
        <w:t>ne</w:t>
      </w:r>
      <w:r w:rsidR="002F0BE0" w:rsidRPr="00AE3F04">
        <w:rPr>
          <w:rFonts w:ascii="Open Sans" w:hAnsi="Open Sans" w:cs="Open Sans"/>
          <w:sz w:val="20"/>
          <w:szCs w:val="20"/>
        </w:rPr>
        <w:t>utral setting</w:t>
      </w:r>
      <w:r w:rsidR="00417824" w:rsidRPr="00AE3F04">
        <w:rPr>
          <w:rFonts w:ascii="Open Sans" w:hAnsi="Open Sans" w:cs="Open Sans"/>
          <w:sz w:val="20"/>
          <w:szCs w:val="20"/>
        </w:rPr>
        <w:t xml:space="preserve"> for initial visit.  </w:t>
      </w:r>
    </w:p>
    <w:p w14:paraId="340E24BB" w14:textId="77777777" w:rsidR="002F0BE0" w:rsidRPr="00AE3F04" w:rsidRDefault="002F0BE0" w:rsidP="002F0BE0">
      <w:pPr>
        <w:ind w:left="720"/>
        <w:rPr>
          <w:rFonts w:ascii="Open Sans" w:hAnsi="Open Sans" w:cs="Open Sans"/>
          <w:sz w:val="20"/>
          <w:szCs w:val="20"/>
        </w:rPr>
      </w:pPr>
    </w:p>
    <w:p w14:paraId="1DA3FAE5" w14:textId="7BD53FC4" w:rsidR="002F0BE0" w:rsidRPr="00182825" w:rsidRDefault="00D72036" w:rsidP="002F0BE0">
      <w:pPr>
        <w:numPr>
          <w:ilvl w:val="0"/>
          <w:numId w:val="3"/>
        </w:numPr>
        <w:ind w:left="720" w:hanging="720"/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sz w:val="20"/>
          <w:szCs w:val="20"/>
        </w:rPr>
        <w:t>W</w:t>
      </w:r>
      <w:r w:rsidR="00F1317F" w:rsidRPr="00182825">
        <w:rPr>
          <w:rFonts w:ascii="Open Sans" w:hAnsi="Open Sans" w:cs="Open Sans"/>
          <w:sz w:val="20"/>
          <w:szCs w:val="20"/>
        </w:rPr>
        <w:t xml:space="preserve">elcome each child and family individually – </w:t>
      </w:r>
      <w:r w:rsidRPr="00182825">
        <w:rPr>
          <w:rFonts w:ascii="Open Sans" w:hAnsi="Open Sans" w:cs="Open Sans"/>
          <w:sz w:val="20"/>
          <w:szCs w:val="20"/>
        </w:rPr>
        <w:t xml:space="preserve">Programs will use </w:t>
      </w:r>
      <w:r w:rsidR="00F1317F" w:rsidRPr="00182825">
        <w:rPr>
          <w:rFonts w:ascii="Open Sans" w:hAnsi="Open Sans" w:cs="Open Sans"/>
          <w:sz w:val="20"/>
          <w:szCs w:val="20"/>
        </w:rPr>
        <w:t xml:space="preserve">enrollment opportunities </w:t>
      </w:r>
      <w:r w:rsidR="00BA2582" w:rsidRPr="00182825">
        <w:rPr>
          <w:rFonts w:ascii="Open Sans" w:hAnsi="Open Sans" w:cs="Open Sans"/>
          <w:sz w:val="20"/>
          <w:szCs w:val="20"/>
        </w:rPr>
        <w:t>(</w:t>
      </w:r>
      <w:r w:rsidR="00C61D2C" w:rsidRPr="00182825">
        <w:rPr>
          <w:rFonts w:ascii="Open Sans" w:hAnsi="Open Sans" w:cs="Open Sans"/>
          <w:sz w:val="20"/>
          <w:szCs w:val="20"/>
        </w:rPr>
        <w:t xml:space="preserve">i.e. </w:t>
      </w:r>
      <w:r w:rsidR="00BA2582" w:rsidRPr="00182825">
        <w:rPr>
          <w:rFonts w:ascii="Open Sans" w:hAnsi="Open Sans" w:cs="Open Sans"/>
          <w:sz w:val="20"/>
          <w:szCs w:val="20"/>
        </w:rPr>
        <w:t xml:space="preserve">staggered entry) </w:t>
      </w:r>
      <w:r w:rsidR="00F1317F" w:rsidRPr="00182825">
        <w:rPr>
          <w:rFonts w:ascii="Open Sans" w:hAnsi="Open Sans" w:cs="Open Sans"/>
          <w:sz w:val="20"/>
          <w:szCs w:val="20"/>
        </w:rPr>
        <w:t xml:space="preserve">that allow for </w:t>
      </w:r>
      <w:r w:rsidR="00DB6FBF" w:rsidRPr="00182825">
        <w:rPr>
          <w:rFonts w:ascii="Open Sans" w:hAnsi="Open Sans" w:cs="Open Sans"/>
          <w:sz w:val="20"/>
          <w:szCs w:val="20"/>
        </w:rPr>
        <w:t xml:space="preserve">introductions and </w:t>
      </w:r>
      <w:r w:rsidRPr="00182825">
        <w:rPr>
          <w:rFonts w:ascii="Open Sans" w:hAnsi="Open Sans" w:cs="Open Sans"/>
          <w:sz w:val="20"/>
          <w:szCs w:val="20"/>
        </w:rPr>
        <w:t xml:space="preserve">smooth </w:t>
      </w:r>
      <w:r w:rsidR="002F0BE0" w:rsidRPr="00182825">
        <w:rPr>
          <w:rFonts w:ascii="Open Sans" w:hAnsi="Open Sans" w:cs="Open Sans"/>
          <w:sz w:val="20"/>
          <w:szCs w:val="20"/>
        </w:rPr>
        <w:t>transition</w:t>
      </w:r>
      <w:r w:rsidR="00DB6FBF" w:rsidRPr="00182825">
        <w:rPr>
          <w:rFonts w:ascii="Open Sans" w:hAnsi="Open Sans" w:cs="Open Sans"/>
          <w:sz w:val="20"/>
          <w:szCs w:val="20"/>
        </w:rPr>
        <w:t>s</w:t>
      </w:r>
      <w:r w:rsidRPr="00182825">
        <w:rPr>
          <w:rFonts w:ascii="Open Sans" w:hAnsi="Open Sans" w:cs="Open Sans"/>
          <w:sz w:val="20"/>
          <w:szCs w:val="20"/>
        </w:rPr>
        <w:t xml:space="preserve">.  </w:t>
      </w:r>
      <w:r w:rsidR="00C61D2C" w:rsidRPr="00182825">
        <w:rPr>
          <w:rFonts w:ascii="Open Sans" w:hAnsi="Open Sans" w:cs="Open Sans"/>
          <w:sz w:val="20"/>
          <w:szCs w:val="20"/>
        </w:rPr>
        <w:t>Opportunities such as parent orientation, home visits</w:t>
      </w:r>
      <w:r w:rsidR="00C36B5F">
        <w:rPr>
          <w:rFonts w:ascii="Open Sans" w:hAnsi="Open Sans" w:cs="Open Sans"/>
          <w:sz w:val="20"/>
          <w:szCs w:val="20"/>
        </w:rPr>
        <w:t>,</w:t>
      </w:r>
      <w:r w:rsidR="00C61D2C" w:rsidRPr="00182825">
        <w:rPr>
          <w:rFonts w:ascii="Open Sans" w:hAnsi="Open Sans" w:cs="Open Sans"/>
          <w:sz w:val="20"/>
          <w:szCs w:val="20"/>
        </w:rPr>
        <w:t xml:space="preserve"> and open house will provide </w:t>
      </w:r>
      <w:r w:rsidR="00DB6FBF" w:rsidRPr="00182825">
        <w:rPr>
          <w:rFonts w:ascii="Open Sans" w:hAnsi="Open Sans" w:cs="Open Sans"/>
          <w:sz w:val="20"/>
          <w:szCs w:val="20"/>
        </w:rPr>
        <w:t>focused and individualized</w:t>
      </w:r>
      <w:r w:rsidR="002F0BE0" w:rsidRPr="00182825">
        <w:rPr>
          <w:rFonts w:ascii="Open Sans" w:hAnsi="Open Sans" w:cs="Open Sans"/>
          <w:sz w:val="20"/>
          <w:szCs w:val="20"/>
        </w:rPr>
        <w:t xml:space="preserve"> </w:t>
      </w:r>
      <w:r w:rsidR="00F1317F" w:rsidRPr="00182825">
        <w:rPr>
          <w:rFonts w:ascii="Open Sans" w:hAnsi="Open Sans" w:cs="Open Sans"/>
          <w:sz w:val="20"/>
          <w:szCs w:val="20"/>
        </w:rPr>
        <w:t>attention</w:t>
      </w:r>
      <w:r w:rsidR="002F0BE0" w:rsidRPr="00182825">
        <w:rPr>
          <w:rFonts w:ascii="Open Sans" w:hAnsi="Open Sans" w:cs="Open Sans"/>
          <w:sz w:val="20"/>
          <w:szCs w:val="20"/>
        </w:rPr>
        <w:t xml:space="preserve"> for each child and family.  </w:t>
      </w:r>
      <w:r w:rsidR="00F1317F" w:rsidRPr="00182825">
        <w:rPr>
          <w:rFonts w:ascii="Open Sans" w:hAnsi="Open Sans" w:cs="Open Sans"/>
          <w:sz w:val="20"/>
          <w:szCs w:val="20"/>
        </w:rPr>
        <w:t xml:space="preserve">  </w:t>
      </w:r>
    </w:p>
    <w:p w14:paraId="36DCD851" w14:textId="77777777" w:rsidR="002F0BE0" w:rsidRPr="00182825" w:rsidRDefault="002F0BE0" w:rsidP="002F0BE0">
      <w:pPr>
        <w:pStyle w:val="ListParagraph"/>
        <w:ind w:hanging="720"/>
        <w:rPr>
          <w:rFonts w:ascii="Open Sans" w:hAnsi="Open Sans" w:cs="Open Sans"/>
          <w:sz w:val="20"/>
          <w:szCs w:val="20"/>
        </w:rPr>
      </w:pPr>
    </w:p>
    <w:p w14:paraId="51636CF2" w14:textId="3EFC4C12" w:rsidR="002F0BE0" w:rsidRPr="00182825" w:rsidRDefault="008446C3" w:rsidP="002F0BE0">
      <w:pPr>
        <w:numPr>
          <w:ilvl w:val="0"/>
          <w:numId w:val="3"/>
        </w:numPr>
        <w:ind w:left="720" w:hanging="720"/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b/>
          <w:i/>
          <w:sz w:val="20"/>
          <w:szCs w:val="20"/>
        </w:rPr>
        <w:t>As COVID-19 health conditions improve and i</w:t>
      </w:r>
      <w:r w:rsidR="00F1317F" w:rsidRPr="00182825">
        <w:rPr>
          <w:rFonts w:ascii="Open Sans" w:hAnsi="Open Sans" w:cs="Open Sans"/>
          <w:b/>
          <w:i/>
          <w:sz w:val="20"/>
          <w:szCs w:val="20"/>
        </w:rPr>
        <w:t>n accordance with school security policies</w:t>
      </w:r>
      <w:r w:rsidR="00076BD1" w:rsidRPr="00182825">
        <w:rPr>
          <w:rFonts w:ascii="Open Sans" w:hAnsi="Open Sans" w:cs="Open Sans"/>
          <w:sz w:val="20"/>
          <w:szCs w:val="20"/>
        </w:rPr>
        <w:t>,</w:t>
      </w:r>
      <w:r w:rsidR="00F1317F" w:rsidRPr="00182825">
        <w:rPr>
          <w:rFonts w:ascii="Open Sans" w:hAnsi="Open Sans" w:cs="Open Sans"/>
          <w:sz w:val="20"/>
          <w:szCs w:val="20"/>
        </w:rPr>
        <w:t xml:space="preserve"> extend an open invitation to all families</w:t>
      </w:r>
      <w:r w:rsidR="00DB6FBF" w:rsidRPr="00182825">
        <w:rPr>
          <w:rFonts w:ascii="Open Sans" w:hAnsi="Open Sans" w:cs="Open Sans"/>
          <w:sz w:val="20"/>
          <w:szCs w:val="20"/>
        </w:rPr>
        <w:t xml:space="preserve">.  Family members and volunteers will be welcomed to the classroom.  </w:t>
      </w:r>
      <w:r w:rsidR="002F0BE0" w:rsidRPr="00182825">
        <w:rPr>
          <w:rFonts w:ascii="Open Sans" w:hAnsi="Open Sans" w:cs="Open Sans"/>
          <w:sz w:val="20"/>
          <w:szCs w:val="20"/>
        </w:rPr>
        <w:t xml:space="preserve">Programs will also provide opportunities for families to visit the classroom at </w:t>
      </w:r>
      <w:r w:rsidR="00C61D2C" w:rsidRPr="00182825">
        <w:rPr>
          <w:rFonts w:ascii="Open Sans" w:hAnsi="Open Sans" w:cs="Open Sans"/>
          <w:sz w:val="20"/>
          <w:szCs w:val="20"/>
        </w:rPr>
        <w:t>mutually convenient times outside of school hours.  P</w:t>
      </w:r>
      <w:r w:rsidR="002F0BE0" w:rsidRPr="00182825">
        <w:rPr>
          <w:rFonts w:ascii="Open Sans" w:hAnsi="Open Sans" w:cs="Open Sans"/>
          <w:sz w:val="20"/>
          <w:szCs w:val="20"/>
        </w:rPr>
        <w:t xml:space="preserve">rograms will engage </w:t>
      </w:r>
      <w:r w:rsidR="00D72036" w:rsidRPr="00182825">
        <w:rPr>
          <w:rFonts w:ascii="Open Sans" w:hAnsi="Open Sans" w:cs="Open Sans"/>
          <w:sz w:val="20"/>
          <w:szCs w:val="20"/>
        </w:rPr>
        <w:t xml:space="preserve">and include </w:t>
      </w:r>
      <w:r w:rsidR="002F0BE0" w:rsidRPr="00182825">
        <w:rPr>
          <w:rFonts w:ascii="Open Sans" w:hAnsi="Open Sans" w:cs="Open Sans"/>
          <w:sz w:val="20"/>
          <w:szCs w:val="20"/>
        </w:rPr>
        <w:t xml:space="preserve">families </w:t>
      </w:r>
      <w:r w:rsidR="00D72036" w:rsidRPr="00182825">
        <w:rPr>
          <w:rFonts w:ascii="Open Sans" w:hAnsi="Open Sans" w:cs="Open Sans"/>
          <w:sz w:val="20"/>
          <w:szCs w:val="20"/>
        </w:rPr>
        <w:t xml:space="preserve">when </w:t>
      </w:r>
      <w:r w:rsidR="002F0BE0" w:rsidRPr="00182825">
        <w:rPr>
          <w:rFonts w:ascii="Open Sans" w:hAnsi="Open Sans" w:cs="Open Sans"/>
          <w:sz w:val="20"/>
          <w:szCs w:val="20"/>
        </w:rPr>
        <w:t xml:space="preserve">making decisions about their child and their child’s early education program. </w:t>
      </w:r>
    </w:p>
    <w:p w14:paraId="6E5771BA" w14:textId="77777777" w:rsidR="002F0BE0" w:rsidRPr="00182825" w:rsidRDefault="002F0BE0" w:rsidP="002F0BE0">
      <w:pPr>
        <w:pStyle w:val="ListParagraph"/>
        <w:ind w:hanging="720"/>
        <w:rPr>
          <w:rFonts w:ascii="Open Sans" w:hAnsi="Open Sans" w:cs="Open Sans"/>
          <w:sz w:val="20"/>
          <w:szCs w:val="20"/>
        </w:rPr>
      </w:pPr>
    </w:p>
    <w:p w14:paraId="2BB2E967" w14:textId="196EB21A" w:rsidR="002F0BE0" w:rsidRPr="00182825" w:rsidRDefault="00D72036" w:rsidP="000D2368">
      <w:pPr>
        <w:numPr>
          <w:ilvl w:val="0"/>
          <w:numId w:val="3"/>
        </w:numPr>
        <w:ind w:left="720" w:hanging="720"/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sz w:val="20"/>
          <w:szCs w:val="20"/>
        </w:rPr>
        <w:t>H</w:t>
      </w:r>
      <w:r w:rsidR="000D2368" w:rsidRPr="00182825">
        <w:rPr>
          <w:rFonts w:ascii="Open Sans" w:hAnsi="Open Sans" w:cs="Open Sans"/>
          <w:sz w:val="20"/>
          <w:szCs w:val="20"/>
        </w:rPr>
        <w:t xml:space="preserve">old at least one family conference each year.  During the conference, teachers will share their observations of children’s strengths and opportunities for growth.  </w:t>
      </w:r>
      <w:r w:rsidRPr="00182825">
        <w:rPr>
          <w:rFonts w:ascii="Open Sans" w:hAnsi="Open Sans" w:cs="Open Sans"/>
          <w:sz w:val="20"/>
          <w:szCs w:val="20"/>
        </w:rPr>
        <w:t>Programs will engage f</w:t>
      </w:r>
      <w:r w:rsidR="000D2368" w:rsidRPr="00182825">
        <w:rPr>
          <w:rFonts w:ascii="Open Sans" w:hAnsi="Open Sans" w:cs="Open Sans"/>
          <w:sz w:val="20"/>
          <w:szCs w:val="20"/>
        </w:rPr>
        <w:t xml:space="preserve">amilies </w:t>
      </w:r>
      <w:r w:rsidRPr="00182825">
        <w:rPr>
          <w:rFonts w:ascii="Open Sans" w:hAnsi="Open Sans" w:cs="Open Sans"/>
          <w:sz w:val="20"/>
          <w:szCs w:val="20"/>
        </w:rPr>
        <w:t xml:space="preserve">to </w:t>
      </w:r>
      <w:r w:rsidR="00FC484C" w:rsidRPr="00182825">
        <w:rPr>
          <w:rFonts w:ascii="Open Sans" w:hAnsi="Open Sans" w:cs="Open Sans"/>
          <w:sz w:val="20"/>
          <w:szCs w:val="20"/>
        </w:rPr>
        <w:t xml:space="preserve">share in planning and assessing their child’s </w:t>
      </w:r>
      <w:r w:rsidR="000D2368" w:rsidRPr="00182825">
        <w:rPr>
          <w:rFonts w:ascii="Open Sans" w:hAnsi="Open Sans" w:cs="Open Sans"/>
          <w:sz w:val="20"/>
          <w:szCs w:val="20"/>
        </w:rPr>
        <w:t xml:space="preserve">next steps.  </w:t>
      </w:r>
    </w:p>
    <w:p w14:paraId="6A9335EF" w14:textId="77777777" w:rsidR="008446C3" w:rsidRPr="00182825" w:rsidRDefault="008446C3" w:rsidP="008446C3">
      <w:pPr>
        <w:pStyle w:val="ListParagraph"/>
        <w:rPr>
          <w:rFonts w:ascii="Open Sans" w:hAnsi="Open Sans" w:cs="Open Sans"/>
          <w:sz w:val="20"/>
          <w:szCs w:val="20"/>
        </w:rPr>
      </w:pPr>
    </w:p>
    <w:p w14:paraId="46B360BE" w14:textId="43026A16" w:rsidR="008446C3" w:rsidRPr="00182825" w:rsidRDefault="008446C3" w:rsidP="000D2368">
      <w:pPr>
        <w:numPr>
          <w:ilvl w:val="0"/>
          <w:numId w:val="3"/>
        </w:numPr>
        <w:ind w:left="720" w:hanging="720"/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sz w:val="20"/>
          <w:szCs w:val="20"/>
        </w:rPr>
        <w:t>Enroll families in the Ready</w:t>
      </w:r>
      <w:r w:rsidR="00182825" w:rsidRPr="00182825">
        <w:rPr>
          <w:rFonts w:ascii="Open Sans" w:hAnsi="Open Sans" w:cs="Open Sans"/>
          <w:sz w:val="20"/>
          <w:szCs w:val="20"/>
        </w:rPr>
        <w:t xml:space="preserve"> </w:t>
      </w:r>
      <w:r w:rsidRPr="00182825">
        <w:rPr>
          <w:rFonts w:ascii="Open Sans" w:hAnsi="Open Sans" w:cs="Open Sans"/>
          <w:sz w:val="20"/>
          <w:szCs w:val="20"/>
        </w:rPr>
        <w:t>Rosie solution and incorporate Ready</w:t>
      </w:r>
      <w:r w:rsidR="00182825" w:rsidRPr="00182825">
        <w:rPr>
          <w:rFonts w:ascii="Open Sans" w:hAnsi="Open Sans" w:cs="Open Sans"/>
          <w:sz w:val="20"/>
          <w:szCs w:val="20"/>
        </w:rPr>
        <w:t xml:space="preserve"> </w:t>
      </w:r>
      <w:r w:rsidRPr="00182825">
        <w:rPr>
          <w:rFonts w:ascii="Open Sans" w:hAnsi="Open Sans" w:cs="Open Sans"/>
          <w:sz w:val="20"/>
          <w:szCs w:val="20"/>
        </w:rPr>
        <w:t xml:space="preserve">Rosie resources in the home environment to connect families to </w:t>
      </w:r>
      <w:r w:rsidR="009E0816" w:rsidRPr="00182825">
        <w:rPr>
          <w:rFonts w:ascii="Open Sans" w:hAnsi="Open Sans" w:cs="Open Sans"/>
          <w:sz w:val="20"/>
          <w:szCs w:val="20"/>
        </w:rPr>
        <w:t xml:space="preserve">research-based parenting curriculum bridging the gap between home and school.  </w:t>
      </w:r>
    </w:p>
    <w:p w14:paraId="09B0DF93" w14:textId="77777777" w:rsidR="002F0BE0" w:rsidRPr="00182825" w:rsidRDefault="002F0BE0" w:rsidP="002F0BE0">
      <w:pPr>
        <w:pStyle w:val="ListParagraph"/>
        <w:rPr>
          <w:rFonts w:ascii="Open Sans" w:hAnsi="Open Sans" w:cs="Open Sans"/>
          <w:sz w:val="20"/>
          <w:szCs w:val="20"/>
        </w:rPr>
      </w:pPr>
    </w:p>
    <w:p w14:paraId="617DC4FF" w14:textId="687C9990" w:rsidR="000D2368" w:rsidRPr="00182825" w:rsidRDefault="00D72036" w:rsidP="000D2368">
      <w:pPr>
        <w:numPr>
          <w:ilvl w:val="0"/>
          <w:numId w:val="3"/>
        </w:numPr>
        <w:ind w:left="720" w:hanging="720"/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sz w:val="20"/>
          <w:szCs w:val="20"/>
        </w:rPr>
        <w:t>E</w:t>
      </w:r>
      <w:r w:rsidR="00F1317F" w:rsidRPr="00182825">
        <w:rPr>
          <w:rFonts w:ascii="Open Sans" w:hAnsi="Open Sans" w:cs="Open Sans"/>
          <w:sz w:val="20"/>
          <w:szCs w:val="20"/>
        </w:rPr>
        <w:t xml:space="preserve">stablish </w:t>
      </w:r>
      <w:r w:rsidR="00C36B5F">
        <w:rPr>
          <w:rFonts w:ascii="Open Sans" w:hAnsi="Open Sans" w:cs="Open Sans"/>
          <w:sz w:val="20"/>
          <w:szCs w:val="20"/>
        </w:rPr>
        <w:t>ongoing</w:t>
      </w:r>
      <w:r w:rsidR="00F1317F" w:rsidRPr="00182825">
        <w:rPr>
          <w:rFonts w:ascii="Open Sans" w:hAnsi="Open Sans" w:cs="Open Sans"/>
          <w:sz w:val="20"/>
          <w:szCs w:val="20"/>
        </w:rPr>
        <w:t xml:space="preserve"> </w:t>
      </w:r>
      <w:r w:rsidRPr="00182825">
        <w:rPr>
          <w:rFonts w:ascii="Open Sans" w:hAnsi="Open Sans" w:cs="Open Sans"/>
          <w:sz w:val="20"/>
          <w:szCs w:val="20"/>
        </w:rPr>
        <w:t xml:space="preserve">two-way </w:t>
      </w:r>
      <w:r w:rsidR="00076BD1" w:rsidRPr="00182825">
        <w:rPr>
          <w:rFonts w:ascii="Open Sans" w:hAnsi="Open Sans" w:cs="Open Sans"/>
          <w:sz w:val="20"/>
          <w:szCs w:val="20"/>
        </w:rPr>
        <w:t>c</w:t>
      </w:r>
      <w:r w:rsidR="00F1317F" w:rsidRPr="00182825">
        <w:rPr>
          <w:rFonts w:ascii="Open Sans" w:hAnsi="Open Sans" w:cs="Open Sans"/>
          <w:sz w:val="20"/>
          <w:szCs w:val="20"/>
        </w:rPr>
        <w:t>ommunication</w:t>
      </w:r>
      <w:r w:rsidR="002F0BE0" w:rsidRPr="00182825">
        <w:rPr>
          <w:rFonts w:ascii="Open Sans" w:hAnsi="Open Sans" w:cs="Open Sans"/>
          <w:sz w:val="20"/>
          <w:szCs w:val="20"/>
        </w:rPr>
        <w:t xml:space="preserve"> </w:t>
      </w:r>
      <w:r w:rsidR="00076BD1" w:rsidRPr="00182825">
        <w:rPr>
          <w:rFonts w:ascii="Open Sans" w:hAnsi="Open Sans" w:cs="Open Sans"/>
          <w:sz w:val="20"/>
          <w:szCs w:val="20"/>
        </w:rPr>
        <w:t xml:space="preserve">between schools and families. </w:t>
      </w:r>
      <w:r w:rsidR="00FC484C" w:rsidRPr="00182825">
        <w:rPr>
          <w:rFonts w:ascii="Open Sans" w:hAnsi="Open Sans" w:cs="Open Sans"/>
          <w:sz w:val="20"/>
          <w:szCs w:val="20"/>
        </w:rPr>
        <w:t xml:space="preserve">  This communication </w:t>
      </w:r>
      <w:r w:rsidRPr="00182825">
        <w:rPr>
          <w:rFonts w:ascii="Open Sans" w:hAnsi="Open Sans" w:cs="Open Sans"/>
          <w:sz w:val="20"/>
          <w:szCs w:val="20"/>
        </w:rPr>
        <w:t xml:space="preserve">exchange will </w:t>
      </w:r>
      <w:r w:rsidR="00F657BD" w:rsidRPr="00182825">
        <w:rPr>
          <w:rFonts w:ascii="Open Sans" w:hAnsi="Open Sans" w:cs="Open Sans"/>
          <w:sz w:val="20"/>
          <w:szCs w:val="20"/>
        </w:rPr>
        <w:t xml:space="preserve">include at least three of the following:  </w:t>
      </w:r>
      <w:r w:rsidR="000D2368" w:rsidRPr="00182825">
        <w:rPr>
          <w:rFonts w:ascii="Open Sans" w:hAnsi="Open Sans" w:cs="Open Sans"/>
          <w:sz w:val="20"/>
          <w:szCs w:val="20"/>
        </w:rPr>
        <w:t xml:space="preserve"> </w:t>
      </w:r>
    </w:p>
    <w:p w14:paraId="30FB4620" w14:textId="77777777" w:rsidR="00076BD1" w:rsidRPr="00182825" w:rsidRDefault="00076BD1" w:rsidP="00076BD1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sz w:val="20"/>
          <w:szCs w:val="20"/>
        </w:rPr>
        <w:t>Family representation in center decision making</w:t>
      </w:r>
    </w:p>
    <w:p w14:paraId="32BE0B26" w14:textId="77777777" w:rsidR="00F1317F" w:rsidRPr="00182825" w:rsidRDefault="00F1317F" w:rsidP="000D2368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sz w:val="20"/>
          <w:szCs w:val="20"/>
        </w:rPr>
        <w:t>Family workshops – and education</w:t>
      </w:r>
    </w:p>
    <w:p w14:paraId="3FBE7C42" w14:textId="77777777" w:rsidR="00F1317F" w:rsidRPr="00182825" w:rsidRDefault="00F1317F" w:rsidP="00F1317F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82825">
        <w:rPr>
          <w:rFonts w:ascii="Open Sans" w:hAnsi="Open Sans" w:cs="Open Sans"/>
          <w:sz w:val="20"/>
          <w:szCs w:val="20"/>
        </w:rPr>
        <w:t>Center and Family agreements</w:t>
      </w:r>
    </w:p>
    <w:p w14:paraId="09B1C673" w14:textId="77777777" w:rsidR="000D2368" w:rsidRPr="00AE3F04" w:rsidRDefault="000D2368" w:rsidP="00F1317F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>Newsletters</w:t>
      </w:r>
    </w:p>
    <w:p w14:paraId="0416CE6C" w14:textId="77777777" w:rsidR="000D2368" w:rsidRPr="00AE3F04" w:rsidRDefault="00FC484C" w:rsidP="00F1317F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 xml:space="preserve">Family Information </w:t>
      </w:r>
      <w:r w:rsidR="000D2368" w:rsidRPr="00AE3F04">
        <w:rPr>
          <w:rFonts w:ascii="Open Sans" w:hAnsi="Open Sans" w:cs="Open Sans"/>
          <w:sz w:val="20"/>
          <w:szCs w:val="20"/>
        </w:rPr>
        <w:t>Boards</w:t>
      </w:r>
    </w:p>
    <w:p w14:paraId="79F9B1E3" w14:textId="77777777" w:rsidR="00F1317F" w:rsidRPr="00AE3F04" w:rsidRDefault="00F1317F" w:rsidP="00F1317F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>Weekly and/or daily reports</w:t>
      </w:r>
    </w:p>
    <w:p w14:paraId="7B2A5B8E" w14:textId="77777777" w:rsidR="00076BD1" w:rsidRPr="00AE3F04" w:rsidRDefault="00076BD1" w:rsidP="00076BD1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 xml:space="preserve">Creating joint plans for finding solutions when </w:t>
      </w:r>
      <w:r w:rsidR="000D2368" w:rsidRPr="00AE3F04">
        <w:rPr>
          <w:rFonts w:ascii="Open Sans" w:hAnsi="Open Sans" w:cs="Open Sans"/>
          <w:sz w:val="20"/>
          <w:szCs w:val="20"/>
        </w:rPr>
        <w:t>challenges occur</w:t>
      </w:r>
    </w:p>
    <w:p w14:paraId="23074DCD" w14:textId="77777777" w:rsidR="00076BD1" w:rsidRPr="00AE3F04" w:rsidRDefault="00076BD1" w:rsidP="00076BD1">
      <w:pPr>
        <w:rPr>
          <w:rFonts w:ascii="Open Sans" w:hAnsi="Open Sans" w:cs="Open Sans"/>
          <w:sz w:val="20"/>
          <w:szCs w:val="20"/>
        </w:rPr>
      </w:pPr>
    </w:p>
    <w:p w14:paraId="241E8F1B" w14:textId="77777777" w:rsidR="00076BD1" w:rsidRPr="00AE3F04" w:rsidRDefault="00076BD1" w:rsidP="00076BD1">
      <w:pPr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>Family Engagement Plan submitted by ____</w:t>
      </w:r>
      <w:r w:rsidR="00FA5A2F" w:rsidRPr="00AE3F04">
        <w:rPr>
          <w:rFonts w:ascii="Open Sans" w:hAnsi="Open Sans" w:cs="Open Sans"/>
          <w:sz w:val="20"/>
          <w:szCs w:val="20"/>
        </w:rPr>
        <w:t>__</w:t>
      </w:r>
      <w:r w:rsidRPr="00AE3F04">
        <w:rPr>
          <w:rFonts w:ascii="Open Sans" w:hAnsi="Open Sans" w:cs="Open Sans"/>
          <w:sz w:val="20"/>
          <w:szCs w:val="20"/>
        </w:rPr>
        <w:t>______</w:t>
      </w:r>
      <w:r w:rsidR="00FA5A2F" w:rsidRPr="00AE3F04">
        <w:rPr>
          <w:rFonts w:ascii="Open Sans" w:hAnsi="Open Sans" w:cs="Open Sans"/>
          <w:sz w:val="20"/>
          <w:szCs w:val="20"/>
        </w:rPr>
        <w:t>_____________________</w:t>
      </w:r>
      <w:r w:rsidRPr="00AE3F04">
        <w:rPr>
          <w:rFonts w:ascii="Open Sans" w:hAnsi="Open Sans" w:cs="Open Sans"/>
          <w:sz w:val="20"/>
          <w:szCs w:val="20"/>
        </w:rPr>
        <w:t>________________________</w:t>
      </w:r>
    </w:p>
    <w:p w14:paraId="080E535D" w14:textId="16E9D788" w:rsidR="00663EF1" w:rsidRPr="009E0816" w:rsidRDefault="00076BD1" w:rsidP="009E0816">
      <w:pPr>
        <w:ind w:left="3060"/>
        <w:rPr>
          <w:rFonts w:ascii="Open Sans" w:hAnsi="Open Sans" w:cs="Open Sans"/>
          <w:sz w:val="20"/>
          <w:szCs w:val="20"/>
        </w:rPr>
      </w:pPr>
      <w:r w:rsidRPr="00AE3F04">
        <w:rPr>
          <w:rFonts w:ascii="Open Sans" w:hAnsi="Open Sans" w:cs="Open Sans"/>
          <w:sz w:val="20"/>
          <w:szCs w:val="20"/>
        </w:rPr>
        <w:tab/>
      </w:r>
      <w:r w:rsidRPr="00AE3F04">
        <w:rPr>
          <w:rFonts w:ascii="Open Sans" w:hAnsi="Open Sans" w:cs="Open Sans"/>
          <w:sz w:val="20"/>
          <w:szCs w:val="20"/>
        </w:rPr>
        <w:tab/>
      </w:r>
      <w:r w:rsidRPr="00AE3F04">
        <w:rPr>
          <w:rFonts w:ascii="Open Sans" w:hAnsi="Open Sans" w:cs="Open Sans"/>
          <w:sz w:val="20"/>
          <w:szCs w:val="20"/>
        </w:rPr>
        <w:tab/>
        <w:t xml:space="preserve">        </w:t>
      </w:r>
      <w:r w:rsidR="00663EF1" w:rsidRPr="00AE3F04">
        <w:rPr>
          <w:rFonts w:ascii="Open Sans" w:hAnsi="Open Sans" w:cs="Open Sans"/>
          <w:sz w:val="20"/>
          <w:szCs w:val="20"/>
        </w:rPr>
        <w:t>S</w:t>
      </w:r>
      <w:r w:rsidR="00E115A2" w:rsidRPr="00AE3F04">
        <w:rPr>
          <w:rFonts w:ascii="Open Sans" w:hAnsi="Open Sans" w:cs="Open Sans"/>
          <w:sz w:val="20"/>
          <w:szCs w:val="20"/>
        </w:rPr>
        <w:t>ignature</w:t>
      </w:r>
      <w:r w:rsidR="002A65AD" w:rsidRPr="00AE3F04">
        <w:rPr>
          <w:rFonts w:ascii="Open Sans" w:hAnsi="Open Sans" w:cs="Open Sans"/>
          <w:sz w:val="20"/>
          <w:szCs w:val="20"/>
        </w:rPr>
        <w:t xml:space="preserve"> / Date</w:t>
      </w:r>
    </w:p>
    <w:sectPr w:rsidR="00663EF1" w:rsidRPr="009E0816" w:rsidSect="0014004A">
      <w:headerReference w:type="default" r:id="rId8"/>
      <w:footerReference w:type="default" r:id="rId9"/>
      <w:pgSz w:w="12240" w:h="15840"/>
      <w:pgMar w:top="720" w:right="1728" w:bottom="28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FE34" w14:textId="77777777" w:rsidR="00A5588B" w:rsidRDefault="00A5588B" w:rsidP="0014004A">
      <w:r>
        <w:separator/>
      </w:r>
    </w:p>
  </w:endnote>
  <w:endnote w:type="continuationSeparator" w:id="0">
    <w:p w14:paraId="3B1BE0D9" w14:textId="77777777" w:rsidR="00A5588B" w:rsidRDefault="00A5588B" w:rsidP="0014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70C" w14:textId="77777777" w:rsidR="009E0816" w:rsidRPr="00AE3F04" w:rsidRDefault="009E0816" w:rsidP="009E0816">
    <w:pPr>
      <w:rPr>
        <w:rFonts w:ascii="Open Sans" w:hAnsi="Open Sans" w:cs="Open Sans"/>
        <w:b/>
        <w:sz w:val="20"/>
        <w:szCs w:val="20"/>
      </w:rPr>
    </w:pPr>
    <w:r w:rsidRPr="00AE3F04">
      <w:rPr>
        <w:rFonts w:ascii="Open Sans" w:hAnsi="Open Sans" w:cs="Open Sans"/>
        <w:b/>
        <w:sz w:val="20"/>
        <w:szCs w:val="20"/>
      </w:rPr>
      <w:t>NOTE:  Documentation for Family Engagement Plan submitted at Closeout.</w:t>
    </w:r>
  </w:p>
  <w:p w14:paraId="6744F55D" w14:textId="77777777" w:rsidR="00677BAF" w:rsidRPr="00677BAF" w:rsidRDefault="00F90E7B" w:rsidP="00677BAF">
    <w:pPr>
      <w:pStyle w:val="Footer"/>
      <w:tabs>
        <w:tab w:val="clear" w:pos="4680"/>
        <w:tab w:val="left" w:pos="225"/>
        <w:tab w:val="center" w:pos="4320"/>
      </w:tabs>
      <w:jc w:val="center"/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4A7566" wp14:editId="058688D9">
          <wp:simplePos x="0" y="0"/>
          <wp:positionH relativeFrom="page">
            <wp:posOffset>-8255</wp:posOffset>
          </wp:positionH>
          <wp:positionV relativeFrom="page">
            <wp:posOffset>9185275</wp:posOffset>
          </wp:positionV>
          <wp:extent cx="7772400" cy="1027430"/>
          <wp:effectExtent l="0" t="0" r="0" b="127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BEA6" w14:textId="77777777" w:rsidR="00A5588B" w:rsidRDefault="00A5588B" w:rsidP="0014004A">
      <w:r>
        <w:separator/>
      </w:r>
    </w:p>
  </w:footnote>
  <w:footnote w:type="continuationSeparator" w:id="0">
    <w:p w14:paraId="63C1B56D" w14:textId="77777777" w:rsidR="00A5588B" w:rsidRDefault="00A5588B" w:rsidP="0014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62AE" w14:textId="77777777" w:rsidR="009E0816" w:rsidRPr="00D67884" w:rsidRDefault="00F90E7B" w:rsidP="009E0816">
    <w:pPr>
      <w:pBdr>
        <w:bottom w:val="single" w:sz="12" w:space="0" w:color="auto"/>
      </w:pBdr>
      <w:tabs>
        <w:tab w:val="left" w:pos="720"/>
        <w:tab w:val="left" w:pos="1440"/>
        <w:tab w:val="left" w:pos="2160"/>
        <w:tab w:val="right" w:pos="8784"/>
      </w:tabs>
      <w:rPr>
        <w:rFonts w:ascii="Open Sans" w:hAnsi="Open Sans" w:cs="Open Sans"/>
        <w:noProof/>
        <w:color w:val="FF0000"/>
      </w:rPr>
    </w:pPr>
    <w:r>
      <w:rPr>
        <w:noProof/>
      </w:rPr>
      <w:drawing>
        <wp:inline distT="0" distB="0" distL="0" distR="0" wp14:anchorId="591BE75A" wp14:editId="1E873F5D">
          <wp:extent cx="3017520" cy="830580"/>
          <wp:effectExtent l="0" t="0" r="0" b="7620"/>
          <wp:docPr id="1" name="Picture 5" descr="WCSS Horizontal Logo - Full Color_without Affiliate BLACK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SS Horizontal Logo - Full Color_without Affiliate BLACK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969A31" wp14:editId="3DA6279D">
          <wp:extent cx="1790700" cy="830580"/>
          <wp:effectExtent l="0" t="0" r="0" b="7620"/>
          <wp:docPr id="2" name="Picture 2" descr="http://wakesmartstart.org/uploads/images/NCPreK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akesmartstart.org/uploads/images/NCPreK_NEW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E5DE6" w14:textId="4EA25A2F" w:rsidR="0014004A" w:rsidRDefault="0014004A" w:rsidP="00D678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574"/>
    <w:multiLevelType w:val="hybridMultilevel"/>
    <w:tmpl w:val="50762304"/>
    <w:lvl w:ilvl="0" w:tplc="363E6658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D79BC"/>
    <w:multiLevelType w:val="hybridMultilevel"/>
    <w:tmpl w:val="F6ACD7C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B8E7A39"/>
    <w:multiLevelType w:val="hybridMultilevel"/>
    <w:tmpl w:val="6FE62D52"/>
    <w:lvl w:ilvl="0" w:tplc="363E6658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3106170">
    <w:abstractNumId w:val="1"/>
  </w:num>
  <w:num w:numId="2" w16cid:durableId="23873051">
    <w:abstractNumId w:val="2"/>
  </w:num>
  <w:num w:numId="3" w16cid:durableId="93193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ysTC2NLcwNLM0tzRV0lEKTi0uzszPAykwrAUA6bbltywAAAA="/>
  </w:docVars>
  <w:rsids>
    <w:rsidRoot w:val="00557CD2"/>
    <w:rsid w:val="00076BD1"/>
    <w:rsid w:val="000D2368"/>
    <w:rsid w:val="00104521"/>
    <w:rsid w:val="0010728D"/>
    <w:rsid w:val="00116BB4"/>
    <w:rsid w:val="00125579"/>
    <w:rsid w:val="0014004A"/>
    <w:rsid w:val="00182825"/>
    <w:rsid w:val="00254405"/>
    <w:rsid w:val="002A65AD"/>
    <w:rsid w:val="002E3953"/>
    <w:rsid w:val="002F0BE0"/>
    <w:rsid w:val="00343FE8"/>
    <w:rsid w:val="00367361"/>
    <w:rsid w:val="00375AA1"/>
    <w:rsid w:val="00403CA8"/>
    <w:rsid w:val="004077B2"/>
    <w:rsid w:val="00417824"/>
    <w:rsid w:val="004662CA"/>
    <w:rsid w:val="00493664"/>
    <w:rsid w:val="004B3535"/>
    <w:rsid w:val="004D5A5E"/>
    <w:rsid w:val="00557CD2"/>
    <w:rsid w:val="00632F07"/>
    <w:rsid w:val="00663EF1"/>
    <w:rsid w:val="00677BAF"/>
    <w:rsid w:val="006C2300"/>
    <w:rsid w:val="007300C3"/>
    <w:rsid w:val="008446C3"/>
    <w:rsid w:val="00913310"/>
    <w:rsid w:val="009864B7"/>
    <w:rsid w:val="009C20F0"/>
    <w:rsid w:val="009C5CDE"/>
    <w:rsid w:val="009E0816"/>
    <w:rsid w:val="00A5588B"/>
    <w:rsid w:val="00A65EFB"/>
    <w:rsid w:val="00AE3F04"/>
    <w:rsid w:val="00B35F8D"/>
    <w:rsid w:val="00B52BCA"/>
    <w:rsid w:val="00BA2582"/>
    <w:rsid w:val="00BF0AB3"/>
    <w:rsid w:val="00C36B5F"/>
    <w:rsid w:val="00C61D2C"/>
    <w:rsid w:val="00C8792E"/>
    <w:rsid w:val="00CA25AA"/>
    <w:rsid w:val="00D175D9"/>
    <w:rsid w:val="00D67884"/>
    <w:rsid w:val="00D72036"/>
    <w:rsid w:val="00DB6FBF"/>
    <w:rsid w:val="00E115A2"/>
    <w:rsid w:val="00F1317F"/>
    <w:rsid w:val="00F50111"/>
    <w:rsid w:val="00F657BD"/>
    <w:rsid w:val="00F908F5"/>
    <w:rsid w:val="00F90E7B"/>
    <w:rsid w:val="00FA5A2F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31AFA25"/>
  <w15:chartTrackingRefBased/>
  <w15:docId w15:val="{4B683111-C229-4E11-ADAE-B91C1F89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45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04A"/>
    <w:rPr>
      <w:sz w:val="24"/>
      <w:szCs w:val="24"/>
    </w:rPr>
  </w:style>
  <w:style w:type="character" w:styleId="Hyperlink">
    <w:name w:val="Hyperlink"/>
    <w:uiPriority w:val="99"/>
    <w:unhideWhenUsed/>
    <w:rsid w:val="00677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3926-3433-4B1D-BAA6-7F39C233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2085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Involvement Plan for __________________________</vt:lpstr>
    </vt:vector>
  </TitlesOfParts>
  <Company>Wake County SmartStart, Inc.</Company>
  <LinksUpToDate>false</LinksUpToDate>
  <CharactersWithSpaces>2377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http://www.wakesmartstart.org/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Involvement Plan for __________________________</dc:title>
  <dc:subject/>
  <dc:creator>dbartholom</dc:creator>
  <cp:keywords/>
  <cp:lastModifiedBy>Joan Crutchfield</cp:lastModifiedBy>
  <cp:revision>6</cp:revision>
  <cp:lastPrinted>2018-08-03T02:56:00Z</cp:lastPrinted>
  <dcterms:created xsi:type="dcterms:W3CDTF">2020-06-29T16:23:00Z</dcterms:created>
  <dcterms:modified xsi:type="dcterms:W3CDTF">2023-08-11T17:28:00Z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ea1d1f744c38af4083900a954efcd1bb6c3e868e28db1db41aaf3c643bcfb5d7</vt:lpwstr>
  </property>
</Properties>
</file>