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6589" w14:textId="77777777" w:rsidR="00FF4EFE" w:rsidRPr="00A977A9" w:rsidRDefault="00FF4EFE">
      <w:pPr>
        <w:rPr>
          <w:b/>
        </w:rPr>
      </w:pPr>
    </w:p>
    <w:p w14:paraId="7FD63572" w14:textId="081763E8" w:rsidR="00FF4EFE" w:rsidRDefault="00FF4EFE" w:rsidP="004454FC">
      <w:pPr>
        <w:jc w:val="center"/>
        <w:rPr>
          <w:rFonts w:ascii="Open Sans" w:hAnsi="Open Sans" w:cs="Open Sans"/>
          <w:b/>
          <w:sz w:val="20"/>
          <w:szCs w:val="20"/>
        </w:rPr>
      </w:pPr>
      <w:r w:rsidRPr="00A977A9">
        <w:rPr>
          <w:rFonts w:ascii="Open Sans" w:hAnsi="Open Sans" w:cs="Open Sans"/>
          <w:b/>
          <w:sz w:val="20"/>
          <w:szCs w:val="20"/>
        </w:rPr>
        <w:t>Plan for Communicating with Children and Families Who are Dual Language Learners</w:t>
      </w:r>
    </w:p>
    <w:p w14:paraId="57CD6035" w14:textId="77777777" w:rsidR="00A977A9" w:rsidRPr="00A977A9" w:rsidRDefault="00A977A9" w:rsidP="00FF4EFE">
      <w:pPr>
        <w:rPr>
          <w:rFonts w:ascii="Open Sans" w:hAnsi="Open Sans" w:cs="Open Sans"/>
          <w:b/>
          <w:sz w:val="20"/>
          <w:szCs w:val="20"/>
        </w:rPr>
      </w:pPr>
    </w:p>
    <w:p w14:paraId="7CF0AC97" w14:textId="77777777" w:rsidR="00FF4EFE" w:rsidRPr="00FF4EFE" w:rsidRDefault="00A977A9" w:rsidP="00FF4EF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Site</w:t>
      </w:r>
      <w:r w:rsidR="00FF4EFE" w:rsidRPr="00A977A9">
        <w:rPr>
          <w:rFonts w:ascii="Open Sans" w:hAnsi="Open Sans" w:cs="Open Sans"/>
          <w:b/>
          <w:sz w:val="20"/>
          <w:szCs w:val="20"/>
        </w:rPr>
        <w:t xml:space="preserve"> Name</w:t>
      </w:r>
      <w:r w:rsidR="00FF4EFE" w:rsidRPr="00FF4EFE">
        <w:rPr>
          <w:rFonts w:ascii="Open Sans" w:hAnsi="Open Sans" w:cs="Open Sans"/>
          <w:sz w:val="20"/>
          <w:szCs w:val="20"/>
        </w:rPr>
        <w:t xml:space="preserve"> __________________________________________________________________</w:t>
      </w:r>
    </w:p>
    <w:p w14:paraId="381A06CE" w14:textId="77777777" w:rsidR="00FF4EFE" w:rsidRPr="00A977A9" w:rsidRDefault="00FF4EFE" w:rsidP="00FF4EFE">
      <w:pPr>
        <w:rPr>
          <w:rFonts w:ascii="Open Sans" w:hAnsi="Open Sans" w:cs="Open Sans"/>
          <w:b/>
          <w:sz w:val="20"/>
          <w:szCs w:val="20"/>
        </w:rPr>
      </w:pPr>
      <w:proofErr w:type="gramStart"/>
      <w:r w:rsidRPr="00A977A9">
        <w:rPr>
          <w:rFonts w:ascii="Open Sans" w:hAnsi="Open Sans" w:cs="Open Sans"/>
          <w:b/>
          <w:sz w:val="20"/>
          <w:szCs w:val="20"/>
        </w:rPr>
        <w:t>In order to</w:t>
      </w:r>
      <w:proofErr w:type="gramEnd"/>
      <w:r w:rsidRPr="00A977A9">
        <w:rPr>
          <w:rFonts w:ascii="Open Sans" w:hAnsi="Open Sans" w:cs="Open Sans"/>
          <w:b/>
          <w:sz w:val="20"/>
          <w:szCs w:val="20"/>
        </w:rPr>
        <w:t xml:space="preserve"> support children and families, this site will utilize the following strategies and resources to engage, inform and communicate with Dual Language Learners. (Please mark all that apply)</w:t>
      </w:r>
    </w:p>
    <w:tbl>
      <w:tblPr>
        <w:tblW w:w="9524" w:type="dxa"/>
        <w:tblInd w:w="-5" w:type="dxa"/>
        <w:tblLook w:val="04A0" w:firstRow="1" w:lastRow="0" w:firstColumn="1" w:lastColumn="0" w:noHBand="0" w:noVBand="1"/>
      </w:tblPr>
      <w:tblGrid>
        <w:gridCol w:w="1887"/>
        <w:gridCol w:w="7637"/>
      </w:tblGrid>
      <w:tr w:rsidR="00FF4EFE" w:rsidRPr="00FF4EFE" w14:paraId="05C44C75" w14:textId="77777777" w:rsidTr="00D95D50">
        <w:trPr>
          <w:trHeight w:val="100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E0AE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56DE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Encourage families to use their language every day.  Help families understand the value of home language as a foundation for a second language and the importance of continuing to speak their home language at home.</w:t>
            </w:r>
          </w:p>
        </w:tc>
      </w:tr>
      <w:tr w:rsidR="00FF4EFE" w:rsidRPr="00FF4EFE" w14:paraId="3080A6A7" w14:textId="77777777" w:rsidTr="00D95D50">
        <w:trPr>
          <w:trHeight w:val="24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D4C2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EF6B" w14:textId="6DB2F9D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Create welcome letters for families in </w:t>
            </w:r>
            <w:r w:rsidR="00FE145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their </w:t>
            </w: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home language.</w:t>
            </w:r>
          </w:p>
        </w:tc>
      </w:tr>
      <w:tr w:rsidR="00FF4EFE" w:rsidRPr="00FF4EFE" w14:paraId="0CBDFF67" w14:textId="77777777" w:rsidTr="00D95D50">
        <w:trPr>
          <w:trHeight w:val="74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2C8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72BF" w14:textId="13D14696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At home </w:t>
            </w:r>
            <w:r w:rsidR="00FE145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visits</w:t>
            </w: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or </w:t>
            </w:r>
            <w:proofErr w:type="gramStart"/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open</w:t>
            </w:r>
            <w:r w:rsidR="00FE145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-</w:t>
            </w: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house</w:t>
            </w:r>
            <w:proofErr w:type="gramEnd"/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, invite families to teach staff how to write and pronounce </w:t>
            </w:r>
            <w:r w:rsidR="00FE145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keywords</w:t>
            </w: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that help children feel comfortable and secure</w:t>
            </w:r>
          </w:p>
        </w:tc>
      </w:tr>
      <w:tr w:rsidR="00FF4EFE" w:rsidRPr="00FF4EFE" w14:paraId="36923204" w14:textId="77777777" w:rsidTr="00D95D50">
        <w:trPr>
          <w:trHeight w:val="24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C930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2E2D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Encourage staff to learn phrases and vocabulary from families</w:t>
            </w:r>
          </w:p>
        </w:tc>
      </w:tr>
      <w:tr w:rsidR="00FF4EFE" w:rsidRPr="00FF4EFE" w14:paraId="0D98764D" w14:textId="77777777" w:rsidTr="00D95D50">
        <w:trPr>
          <w:trHeight w:val="49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89BD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D9AD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Create caring consistent routines, using pictures and signs to help children feel comfortable and secure</w:t>
            </w:r>
          </w:p>
        </w:tc>
      </w:tr>
      <w:tr w:rsidR="00FF4EFE" w:rsidRPr="00FF4EFE" w14:paraId="79D2AD01" w14:textId="77777777" w:rsidTr="00D95D50">
        <w:trPr>
          <w:trHeight w:val="24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2125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5E1F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Include at least one book written in each child's home language.</w:t>
            </w:r>
          </w:p>
        </w:tc>
      </w:tr>
      <w:tr w:rsidR="00FF4EFE" w:rsidRPr="00FF4EFE" w14:paraId="67D0C72F" w14:textId="77777777" w:rsidTr="00D95D50">
        <w:trPr>
          <w:trHeight w:val="24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EA83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73D7" w14:textId="00FA3763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Invite families to tell stories, sing songs, share culture</w:t>
            </w:r>
            <w:r w:rsidR="00FE145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, etc.</w:t>
            </w: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!</w:t>
            </w:r>
          </w:p>
        </w:tc>
      </w:tr>
      <w:tr w:rsidR="00FF4EFE" w:rsidRPr="00FF4EFE" w14:paraId="208E4846" w14:textId="77777777" w:rsidTr="00D95D50">
        <w:trPr>
          <w:trHeight w:val="49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4C3C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84CC" w14:textId="1A2B9155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Ask families to suggest books, music</w:t>
            </w:r>
            <w:r w:rsidR="00FE145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,</w:t>
            </w: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and other resources to supplement the classroom.</w:t>
            </w:r>
          </w:p>
        </w:tc>
      </w:tr>
      <w:tr w:rsidR="00FF4EFE" w:rsidRPr="00FF4EFE" w14:paraId="1B00F346" w14:textId="77777777" w:rsidTr="00D95D50">
        <w:trPr>
          <w:trHeight w:val="24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67D2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9438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Label items in classrooms using children's home language</w:t>
            </w:r>
          </w:p>
        </w:tc>
      </w:tr>
      <w:tr w:rsidR="00FF4EFE" w:rsidRPr="00FF4EFE" w14:paraId="1751A62C" w14:textId="77777777" w:rsidTr="00D95D50">
        <w:trPr>
          <w:trHeight w:val="49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907C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A689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Encourage all children to learn new words in at least two languages.</w:t>
            </w:r>
          </w:p>
        </w:tc>
      </w:tr>
      <w:tr w:rsidR="00FF4EFE" w:rsidRPr="00FF4EFE" w14:paraId="09FC101A" w14:textId="77777777" w:rsidTr="00D95D50">
        <w:trPr>
          <w:trHeight w:val="49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95A4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7C23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When talking with children who are dual language learners, </w:t>
            </w:r>
            <w:proofErr w:type="spellStart"/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give</w:t>
            </w:r>
            <w:proofErr w:type="spellEnd"/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ample time and opportunity for their response.</w:t>
            </w:r>
          </w:p>
        </w:tc>
      </w:tr>
      <w:tr w:rsidR="00FF4EFE" w:rsidRPr="00FF4EFE" w14:paraId="49515B05" w14:textId="77777777" w:rsidTr="00D95D50">
        <w:trPr>
          <w:trHeight w:val="24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091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2A37" w14:textId="14731E7C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Use expressive, verbal</w:t>
            </w:r>
            <w:r w:rsidR="00FE1454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,</w:t>
            </w: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and non-verbal communication.</w:t>
            </w:r>
          </w:p>
        </w:tc>
      </w:tr>
      <w:tr w:rsidR="00FF4EFE" w:rsidRPr="00FF4EFE" w14:paraId="67CB0FF2" w14:textId="77777777" w:rsidTr="00D95D50">
        <w:trPr>
          <w:trHeight w:val="49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9CE4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BB01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Encourage families to bring along family member or friend to help with translation</w:t>
            </w:r>
          </w:p>
        </w:tc>
      </w:tr>
      <w:tr w:rsidR="00FF4EFE" w:rsidRPr="00FF4EFE" w14:paraId="21257060" w14:textId="77777777" w:rsidTr="00D95D50">
        <w:trPr>
          <w:trHeight w:val="49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970B" w14:textId="77777777" w:rsidR="00FF4EFE" w:rsidRPr="00FF4EFE" w:rsidRDefault="00FF4EFE" w:rsidP="00FF4EF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82EC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Seek resources to help translate printed materials - such as classroom newsletters.</w:t>
            </w:r>
          </w:p>
        </w:tc>
      </w:tr>
      <w:tr w:rsidR="00FF4EFE" w:rsidRPr="00FF4EFE" w14:paraId="0807483B" w14:textId="77777777" w:rsidTr="00D95D50">
        <w:trPr>
          <w:trHeight w:val="49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E825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A20B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Seek resources to maintain consistent communication with families (family meetings, conferences, letters)</w:t>
            </w:r>
          </w:p>
        </w:tc>
      </w:tr>
      <w:tr w:rsidR="00FF4EFE" w:rsidRPr="00FF4EFE" w14:paraId="48D58D21" w14:textId="77777777" w:rsidTr="00D95D50">
        <w:trPr>
          <w:trHeight w:val="24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B6CF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DF98" w14:textId="77777777" w:rsidR="00FF4EFE" w:rsidRPr="00FF4EFE" w:rsidRDefault="00FF4EFE" w:rsidP="00FF4EF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FF4EFE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Other (please list) _________________________</w:t>
            </w:r>
          </w:p>
        </w:tc>
      </w:tr>
    </w:tbl>
    <w:p w14:paraId="43940CB2" w14:textId="77777777" w:rsidR="00A977A9" w:rsidRDefault="00A977A9" w:rsidP="00D95D5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1B7DD1C" w14:textId="77777777" w:rsidR="00D95D50" w:rsidRDefault="00D95D50" w:rsidP="00D95D50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25AA49D9" w14:textId="77777777" w:rsidR="00A977A9" w:rsidRDefault="00A977A9" w:rsidP="00A977A9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</w:p>
    <w:p w14:paraId="10DFD909" w14:textId="77777777" w:rsidR="00FF4EFE" w:rsidRPr="00D95D50" w:rsidRDefault="00FF4EFE" w:rsidP="00D95D50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FF4EFE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Site Administrator________________________________________________Date___________________</w:t>
      </w:r>
    </w:p>
    <w:sectPr w:rsidR="00FF4EFE" w:rsidRPr="00D95D5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385D" w14:textId="77777777" w:rsidR="00FF4EFE" w:rsidRDefault="00FF4EFE" w:rsidP="00FF4EFE">
      <w:pPr>
        <w:spacing w:after="0" w:line="240" w:lineRule="auto"/>
      </w:pPr>
      <w:r>
        <w:separator/>
      </w:r>
    </w:p>
  </w:endnote>
  <w:endnote w:type="continuationSeparator" w:id="0">
    <w:p w14:paraId="0B1194E7" w14:textId="77777777" w:rsidR="00FF4EFE" w:rsidRDefault="00FF4EFE" w:rsidP="00FF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7709" w14:textId="77777777" w:rsidR="00A977A9" w:rsidRDefault="00A977A9">
    <w:pPr>
      <w:pStyle w:val="Footer"/>
    </w:pPr>
    <w:r>
      <w:rPr>
        <w:noProof/>
      </w:rPr>
      <w:drawing>
        <wp:inline distT="0" distB="0" distL="0" distR="0" wp14:anchorId="4E702410" wp14:editId="3F246915">
          <wp:extent cx="6093322" cy="705485"/>
          <wp:effectExtent l="0" t="0" r="317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085" cy="708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E184" w14:textId="77777777" w:rsidR="00FF4EFE" w:rsidRDefault="00FF4EFE" w:rsidP="00FF4EFE">
      <w:pPr>
        <w:spacing w:after="0" w:line="240" w:lineRule="auto"/>
      </w:pPr>
      <w:r>
        <w:separator/>
      </w:r>
    </w:p>
  </w:footnote>
  <w:footnote w:type="continuationSeparator" w:id="0">
    <w:p w14:paraId="76DA913D" w14:textId="77777777" w:rsidR="00FF4EFE" w:rsidRDefault="00FF4EFE" w:rsidP="00FF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0E96" w14:textId="77777777" w:rsidR="00FF4EFE" w:rsidRDefault="00FF4EFE" w:rsidP="00A977A9">
    <w:pPr>
      <w:pStyle w:val="Header"/>
      <w:jc w:val="center"/>
    </w:pPr>
    <w:r>
      <w:rPr>
        <w:noProof/>
      </w:rPr>
      <w:drawing>
        <wp:inline distT="0" distB="0" distL="0" distR="0" wp14:anchorId="1F5BD0FE" wp14:editId="206D61B0">
          <wp:extent cx="3017520" cy="830580"/>
          <wp:effectExtent l="0" t="0" r="0" b="7620"/>
          <wp:docPr id="3" name="Picture 3" descr="WCSS Horizontal Logo - Full Color_without Affiliate BLACK 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SS Horizontal Logo - Full Color_without Affiliate BLACK 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49665F" wp14:editId="5DE8FE49">
          <wp:extent cx="1790700" cy="830580"/>
          <wp:effectExtent l="0" t="0" r="0" b="7620"/>
          <wp:docPr id="4" name="Picture 4" descr="http://wakesmartstart.org/uploads/images/NCPreK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akesmartstart.org/uploads/images/NCPreK_NEW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ysTA1NbI0MTM3NzZQ0lEKTi0uzszPAykwrAUAHDaHmCwAAAA="/>
  </w:docVars>
  <w:rsids>
    <w:rsidRoot w:val="00FF4EFE"/>
    <w:rsid w:val="00130F01"/>
    <w:rsid w:val="00185E71"/>
    <w:rsid w:val="001F416A"/>
    <w:rsid w:val="002F59FE"/>
    <w:rsid w:val="003E6398"/>
    <w:rsid w:val="004454FC"/>
    <w:rsid w:val="00982AF5"/>
    <w:rsid w:val="00A066DA"/>
    <w:rsid w:val="00A977A9"/>
    <w:rsid w:val="00D95D50"/>
    <w:rsid w:val="00FE1454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5FD2BA"/>
  <w15:chartTrackingRefBased/>
  <w15:docId w15:val="{06D2C1DB-8A15-407C-A27E-32E261FF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FE"/>
  </w:style>
  <w:style w:type="paragraph" w:styleId="Footer">
    <w:name w:val="footer"/>
    <w:basedOn w:val="Normal"/>
    <w:link w:val="FooterChar"/>
    <w:uiPriority w:val="99"/>
    <w:unhideWhenUsed/>
    <w:rsid w:val="00FF4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1646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Sholanda Holley</dc:creator>
  <cp:keywords/>
  <dc:description/>
  <cp:lastModifiedBy>Joan Crutchfield</cp:lastModifiedBy>
  <cp:revision>4</cp:revision>
  <dcterms:created xsi:type="dcterms:W3CDTF">2020-10-28T17:58:00Z</dcterms:created>
  <dcterms:modified xsi:type="dcterms:W3CDTF">2023-08-11T17:31:00Z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9f917b0182dfc35eabac0c0fcd3d290915d9f96b24c3231821e4f63b88039957</vt:lpwstr>
  </property>
</Properties>
</file>