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B65A" w14:textId="77777777" w:rsidR="00354F08" w:rsidRPr="00632CE1" w:rsidRDefault="00354F08" w:rsidP="00354F08">
      <w:pPr>
        <w:ind w:left="720"/>
        <w:rPr>
          <w:rFonts w:ascii="Open Sans" w:hAnsi="Open Sans" w:cs="Open Sans"/>
          <w:sz w:val="22"/>
          <w:szCs w:val="22"/>
        </w:rPr>
      </w:pPr>
    </w:p>
    <w:p w14:paraId="79AC5F7A" w14:textId="77777777" w:rsidR="00600AF3" w:rsidRDefault="00600AF3"/>
    <w:p w14:paraId="64D7C1C8" w14:textId="77777777" w:rsidR="00600AF3" w:rsidRPr="00600AF3" w:rsidRDefault="00600AF3" w:rsidP="00600AF3">
      <w:pPr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App</w:t>
      </w:r>
      <w:r w:rsidRPr="00600AF3">
        <w:rPr>
          <w:rFonts w:ascii="Open Sans" w:hAnsi="Open Sans" w:cs="Open Sans"/>
          <w:b/>
          <w:sz w:val="32"/>
          <w:szCs w:val="32"/>
        </w:rPr>
        <w:t>roved Vendor Comparison</w:t>
      </w:r>
    </w:p>
    <w:p w14:paraId="4431F63D" w14:textId="77777777" w:rsidR="00600AF3" w:rsidRPr="00600AF3" w:rsidRDefault="00600AF3" w:rsidP="00600AF3">
      <w:pPr>
        <w:jc w:val="center"/>
        <w:rPr>
          <w:rFonts w:ascii="Open Sans" w:hAnsi="Open Sans" w:cs="Open Sans"/>
          <w:sz w:val="28"/>
          <w:szCs w:val="28"/>
        </w:rPr>
      </w:pPr>
      <w:r w:rsidRPr="00600AF3">
        <w:rPr>
          <w:rFonts w:ascii="Open Sans" w:hAnsi="Open Sans" w:cs="Open Sans"/>
          <w:sz w:val="28"/>
          <w:szCs w:val="28"/>
        </w:rPr>
        <w:t>Kaplan and Discount School Supply</w:t>
      </w:r>
    </w:p>
    <w:p w14:paraId="4BC0612B" w14:textId="77777777" w:rsidR="00600AF3" w:rsidRDefault="00600AF3">
      <w:pPr>
        <w:rPr>
          <w:rFonts w:ascii="Lato" w:hAnsi="Lato"/>
        </w:rPr>
      </w:pPr>
    </w:p>
    <w:p w14:paraId="2E5C94C0" w14:textId="77777777" w:rsidR="00600AF3" w:rsidRPr="00600AF3" w:rsidRDefault="00600AF3" w:rsidP="00600AF3">
      <w:pPr>
        <w:numPr>
          <w:ilvl w:val="1"/>
          <w:numId w:val="1"/>
        </w:numPr>
        <w:rPr>
          <w:rFonts w:ascii="Lato" w:hAnsi="Lato" w:cs="Open Sans"/>
          <w:sz w:val="22"/>
          <w:szCs w:val="22"/>
        </w:rPr>
      </w:pPr>
      <w:r w:rsidRPr="00600AF3">
        <w:rPr>
          <w:rFonts w:ascii="Lato" w:hAnsi="Lato" w:cs="Open Sans"/>
          <w:sz w:val="22"/>
          <w:szCs w:val="22"/>
        </w:rPr>
        <w:t>Both offer a 20% discount on all retail items along with free shipping and inside delivery.</w:t>
      </w:r>
    </w:p>
    <w:p w14:paraId="30C35355" w14:textId="77777777" w:rsidR="00600AF3" w:rsidRPr="00600AF3" w:rsidRDefault="00600AF3" w:rsidP="00600AF3">
      <w:pPr>
        <w:numPr>
          <w:ilvl w:val="1"/>
          <w:numId w:val="1"/>
        </w:numPr>
        <w:rPr>
          <w:rFonts w:ascii="Lato" w:hAnsi="Lato" w:cs="Open Sans"/>
          <w:sz w:val="22"/>
          <w:szCs w:val="22"/>
        </w:rPr>
      </w:pPr>
      <w:r w:rsidRPr="00600AF3">
        <w:rPr>
          <w:rFonts w:ascii="Lato" w:hAnsi="Lato" w:cs="Open Sans"/>
          <w:sz w:val="22"/>
          <w:szCs w:val="22"/>
        </w:rPr>
        <w:t>Both offer user friendly online ordering system that will be customized for the WCSS bid to include the pricing discount and shipping terms.</w:t>
      </w:r>
    </w:p>
    <w:p w14:paraId="5060A597" w14:textId="77777777" w:rsidR="00600AF3" w:rsidRPr="00600AF3" w:rsidRDefault="00600AF3" w:rsidP="00600AF3">
      <w:pPr>
        <w:numPr>
          <w:ilvl w:val="1"/>
          <w:numId w:val="1"/>
        </w:numPr>
        <w:rPr>
          <w:rFonts w:ascii="Lato" w:hAnsi="Lato" w:cs="Open Sans"/>
          <w:sz w:val="22"/>
          <w:szCs w:val="22"/>
        </w:rPr>
      </w:pPr>
      <w:r w:rsidRPr="00600AF3">
        <w:rPr>
          <w:rFonts w:ascii="Lato" w:hAnsi="Lato" w:cs="Open Sans"/>
          <w:sz w:val="22"/>
          <w:szCs w:val="22"/>
        </w:rPr>
        <w:t>Both have a wide selection of infant toddler and preschool materials and equipment that are competitively priced and durable.</w:t>
      </w:r>
    </w:p>
    <w:p w14:paraId="26BD7729" w14:textId="77777777" w:rsidR="00600AF3" w:rsidRPr="00600AF3" w:rsidRDefault="00600AF3" w:rsidP="00600AF3">
      <w:pPr>
        <w:numPr>
          <w:ilvl w:val="1"/>
          <w:numId w:val="1"/>
        </w:numPr>
        <w:rPr>
          <w:rFonts w:ascii="Lato" w:hAnsi="Lato" w:cs="Open Sans"/>
          <w:sz w:val="22"/>
          <w:szCs w:val="22"/>
        </w:rPr>
      </w:pPr>
      <w:r w:rsidRPr="00600AF3">
        <w:rPr>
          <w:rFonts w:ascii="Lato" w:hAnsi="Lato" w:cs="Open Sans"/>
          <w:sz w:val="22"/>
          <w:szCs w:val="22"/>
        </w:rPr>
        <w:t>Kaplan is a North Carolina company which facilitates items usually being shipped within two to three business days.</w:t>
      </w:r>
    </w:p>
    <w:p w14:paraId="4D91298C" w14:textId="77777777" w:rsidR="00600AF3" w:rsidRPr="00600AF3" w:rsidRDefault="00600AF3" w:rsidP="00600AF3">
      <w:pPr>
        <w:numPr>
          <w:ilvl w:val="1"/>
          <w:numId w:val="1"/>
        </w:numPr>
        <w:rPr>
          <w:rFonts w:ascii="Lato" w:hAnsi="Lato" w:cs="Open Sans"/>
          <w:sz w:val="22"/>
          <w:szCs w:val="22"/>
        </w:rPr>
      </w:pPr>
      <w:r w:rsidRPr="00600AF3">
        <w:rPr>
          <w:rFonts w:ascii="Lato" w:hAnsi="Lato" w:cs="Open Sans"/>
          <w:sz w:val="22"/>
          <w:szCs w:val="22"/>
        </w:rPr>
        <w:t>Discount School Su</w:t>
      </w:r>
      <w:r>
        <w:rPr>
          <w:rFonts w:ascii="Lato" w:hAnsi="Lato" w:cs="Open Sans"/>
          <w:sz w:val="22"/>
          <w:szCs w:val="22"/>
        </w:rPr>
        <w:t>pply has</w:t>
      </w:r>
      <w:r w:rsidRPr="00600AF3">
        <w:rPr>
          <w:rFonts w:ascii="Lato" w:hAnsi="Lato" w:cs="Open Sans"/>
          <w:sz w:val="22"/>
          <w:szCs w:val="22"/>
        </w:rPr>
        <w:t xml:space="preserve"> exclusive rights to certain materials thereby making those materials cheaper.</w:t>
      </w:r>
    </w:p>
    <w:p w14:paraId="54F3CEE7" w14:textId="77777777" w:rsidR="00600AF3" w:rsidRPr="00600AF3" w:rsidRDefault="00600AF3">
      <w:pPr>
        <w:rPr>
          <w:rFonts w:ascii="Lato" w:hAnsi="Lato" w:cs="Open Sans"/>
        </w:rPr>
      </w:pPr>
    </w:p>
    <w:sectPr w:rsidR="00600AF3" w:rsidRPr="00600A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2A30" w14:textId="77777777" w:rsidR="00600AF3" w:rsidRDefault="00600AF3" w:rsidP="00600AF3">
      <w:r>
        <w:separator/>
      </w:r>
    </w:p>
  </w:endnote>
  <w:endnote w:type="continuationSeparator" w:id="0">
    <w:p w14:paraId="78A3896B" w14:textId="77777777" w:rsidR="00600AF3" w:rsidRDefault="00600AF3" w:rsidP="0060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D53E" w14:textId="77777777" w:rsidR="00600AF3" w:rsidRDefault="00600AF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5854A" wp14:editId="2FB7598D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772400" cy="10271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S_letterhead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71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551A" w14:textId="77777777" w:rsidR="00600AF3" w:rsidRDefault="00600AF3" w:rsidP="00600AF3">
      <w:r>
        <w:separator/>
      </w:r>
    </w:p>
  </w:footnote>
  <w:footnote w:type="continuationSeparator" w:id="0">
    <w:p w14:paraId="7FE95D7A" w14:textId="77777777" w:rsidR="00600AF3" w:rsidRDefault="00600AF3" w:rsidP="0060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6DE4" w14:textId="77777777" w:rsidR="00600AF3" w:rsidRDefault="00600AF3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1D7F41A" wp14:editId="74BC49BB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772400" cy="10845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S_letterhea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4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6FF0"/>
    <w:multiLevelType w:val="hybridMultilevel"/>
    <w:tmpl w:val="4284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08"/>
    <w:rsid w:val="00354F08"/>
    <w:rsid w:val="00600AF3"/>
    <w:rsid w:val="0084281F"/>
    <w:rsid w:val="00F2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253B"/>
  <w15:chartTrackingRefBased/>
  <w15:docId w15:val="{8094B906-7B95-4F80-8664-A1B1568D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A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A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Orji</dc:creator>
  <cp:keywords/>
  <dc:description/>
  <cp:lastModifiedBy>Sharon Clauss</cp:lastModifiedBy>
  <cp:revision>2</cp:revision>
  <dcterms:created xsi:type="dcterms:W3CDTF">2021-09-02T13:29:00Z</dcterms:created>
  <dcterms:modified xsi:type="dcterms:W3CDTF">2021-09-02T13:29:00Z</dcterms:modified>
</cp:coreProperties>
</file>